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官洲生命科学创新中心装修造价咨询服务项目成交结果公告" w:id="1"/>
      <w:bookmarkEnd w:id="1"/>
      <w:r>
        <w:rPr/>
      </w:r>
      <w:r>
        <w:rPr>
          <w:b/>
          <w:sz w:val="27"/>
        </w:rPr>
        <w:t>广东省农村信用社联合社官洲生命科学创新中心装修造价咨询服务项目成交结果公告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发布日期：2019-07-08</w:t>
      </w:r>
    </w:p>
    <w:p>
      <w:pPr>
        <w:pStyle w:val="BodyText"/>
        <w:spacing w:before="2"/>
        <w:rPr>
          <w:sz w:val="22"/>
        </w:rPr>
      </w:pPr>
    </w:p>
    <w:p>
      <w:pPr>
        <w:pStyle w:val="BodyText"/>
        <w:ind w:left="120"/>
      </w:pPr>
      <w:r>
        <w:rPr/>
        <w:t>广东华穗工程咨询有限公司：</w:t>
      </w:r>
    </w:p>
    <w:p>
      <w:pPr>
        <w:pStyle w:val="BodyText"/>
        <w:spacing w:before="3"/>
        <w:rPr>
          <w:sz w:val="22"/>
        </w:rPr>
      </w:pPr>
    </w:p>
    <w:p>
      <w:pPr>
        <w:pStyle w:val="BodyText"/>
        <w:spacing w:line="242" w:lineRule="auto"/>
        <w:ind w:left="120" w:right="223" w:firstLine="640"/>
        <w:jc w:val="both"/>
      </w:pPr>
      <w:r>
        <w:rPr/>
        <w:t>广东省农村信用社联合社官洲生命科学创新中心装修造价咨询服务项目的评审工作已圆满结束，我单位最终确定你单位为本项目的成交供应商。</w:t>
      </w:r>
    </w:p>
    <w:p>
      <w:pPr>
        <w:pStyle w:val="BodyText"/>
        <w:spacing w:before="1"/>
        <w:rPr>
          <w:sz w:val="22"/>
        </w:rPr>
      </w:pPr>
    </w:p>
    <w:p>
      <w:pPr>
        <w:pStyle w:val="BodyText"/>
        <w:spacing w:line="242" w:lineRule="auto"/>
        <w:ind w:left="120" w:right="311" w:firstLine="552"/>
      </w:pPr>
      <w:r>
        <w:rPr>
          <w:u w:val="single"/>
        </w:rPr>
        <w:t>成交标的：广东省农村信用社联合社官洲生命科学创新中心装修造价咨询服务项目；</w:t>
      </w:r>
    </w:p>
    <w:p>
      <w:pPr>
        <w:pStyle w:val="BodyText"/>
        <w:spacing w:before="2"/>
        <w:rPr>
          <w:sz w:val="17"/>
        </w:rPr>
      </w:pPr>
    </w:p>
    <w:p>
      <w:pPr>
        <w:pStyle w:val="BodyText"/>
        <w:spacing w:before="61"/>
        <w:ind w:left="671"/>
      </w:pPr>
      <w:r>
        <w:rPr>
          <w:u w:val="single"/>
        </w:rPr>
        <w:t>成交金额：人民币贰拾壹万贰仟捌佰柒拾圆壹角九分</w:t>
      </w:r>
    </w:p>
    <w:p>
      <w:pPr>
        <w:pStyle w:val="BodyText"/>
        <w:spacing w:before="4"/>
        <w:ind w:left="120"/>
      </w:pPr>
      <w:r>
        <w:rPr>
          <w:u w:val="single"/>
        </w:rPr>
        <w:t>（¥212,870.19）。</w:t>
      </w: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rPr>
          <w:sz w:val="20"/>
        </w:rPr>
      </w:pPr>
    </w:p>
    <w:p>
      <w:pPr>
        <w:pStyle w:val="BodyText"/>
        <w:spacing w:before="5"/>
        <w:rPr>
          <w:sz w:val="23"/>
        </w:rPr>
      </w:pPr>
    </w:p>
    <w:p>
      <w:pPr>
        <w:pStyle w:val="BodyText"/>
        <w:spacing w:before="61"/>
        <w:ind w:right="117"/>
        <w:jc w:val="right"/>
      </w:pPr>
      <w:r>
        <w:rPr>
          <w:spacing w:val="-3"/>
        </w:rPr>
        <w:t>广东省农村信用社联</w:t>
      </w:r>
    </w:p>
    <w:p>
      <w:pPr>
        <w:pStyle w:val="BodyText"/>
        <w:spacing w:line="429" w:lineRule="auto" w:before="16"/>
        <w:ind w:left="6396" w:right="117" w:firstLine="1468"/>
        <w:jc w:val="right"/>
      </w:pPr>
      <w:r>
        <w:rPr>
          <w:spacing w:val="-9"/>
        </w:rPr>
        <w:t>合社</w:t>
      </w:r>
      <w:r>
        <w:rPr>
          <w:w w:val="100"/>
        </w:rPr>
        <w:t> </w:t>
      </w:r>
      <w:r>
        <w:rPr/>
        <w:t>2019</w:t>
      </w:r>
      <w:r>
        <w:rPr>
          <w:spacing w:val="-48"/>
        </w:rPr>
        <w:t> 年 </w:t>
      </w:r>
      <w:r>
        <w:rPr/>
        <w:t>7</w:t>
      </w:r>
      <w:r>
        <w:rPr>
          <w:spacing w:val="-47"/>
        </w:rPr>
        <w:t> 月 </w:t>
      </w:r>
      <w:r>
        <w:rPr/>
        <w:t>2</w:t>
      </w:r>
      <w:r>
        <w:rPr>
          <w:spacing w:val="-43"/>
        </w:rPr>
        <w:t> 日</w:t>
      </w:r>
    </w:p>
    <w:sectPr>
      <w:type w:val="continuous"/>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2021-07-04T17:10:51Z</dcterms:created>
  <dcterms:modified xsi:type="dcterms:W3CDTF">2021-07-04T17:10:51Z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